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0147" w14:textId="77777777" w:rsidR="00784E00" w:rsidRPr="00784E00" w:rsidRDefault="00784E00" w:rsidP="00784E00">
      <w:pPr>
        <w:spacing w:line="240" w:lineRule="auto"/>
        <w:contextualSpacing/>
        <w:rPr>
          <w:rFonts w:ascii="Times New Roman" w:hAnsi="Times New Roman" w:cs="Times New Roman"/>
          <w:sz w:val="16"/>
          <w:szCs w:val="16"/>
        </w:rPr>
      </w:pPr>
      <w:r w:rsidRPr="00784E00">
        <w:rPr>
          <w:rFonts w:ascii="Times New Roman" w:hAnsi="Times New Roman" w:cs="Times New Roman"/>
          <w:sz w:val="16"/>
          <w:szCs w:val="16"/>
        </w:rPr>
        <w:t>Howard G. Brown</w:t>
      </w:r>
    </w:p>
    <w:p w14:paraId="35CFFCCD" w14:textId="77777777" w:rsidR="00784E00" w:rsidRPr="00784E00" w:rsidRDefault="00784E00" w:rsidP="00784E00">
      <w:pPr>
        <w:spacing w:line="240" w:lineRule="auto"/>
        <w:contextualSpacing/>
        <w:rPr>
          <w:rFonts w:ascii="Times New Roman" w:hAnsi="Times New Roman" w:cs="Times New Roman"/>
          <w:sz w:val="16"/>
          <w:szCs w:val="16"/>
        </w:rPr>
      </w:pPr>
      <w:r w:rsidRPr="00784E00">
        <w:rPr>
          <w:rFonts w:ascii="Times New Roman" w:hAnsi="Times New Roman" w:cs="Times New Roman"/>
          <w:sz w:val="16"/>
          <w:szCs w:val="16"/>
        </w:rPr>
        <w:t>1344 Lakeridge Drive</w:t>
      </w:r>
    </w:p>
    <w:p w14:paraId="07220FA1" w14:textId="77777777" w:rsidR="00784E00" w:rsidRPr="00784E00" w:rsidRDefault="00784E00" w:rsidP="00784E00">
      <w:pPr>
        <w:spacing w:line="240" w:lineRule="auto"/>
        <w:contextualSpacing/>
        <w:rPr>
          <w:rFonts w:ascii="Times New Roman" w:hAnsi="Times New Roman" w:cs="Times New Roman"/>
          <w:sz w:val="16"/>
          <w:szCs w:val="16"/>
        </w:rPr>
      </w:pPr>
      <w:r w:rsidRPr="00784E00">
        <w:rPr>
          <w:rFonts w:ascii="Times New Roman" w:hAnsi="Times New Roman" w:cs="Times New Roman"/>
          <w:sz w:val="16"/>
          <w:szCs w:val="16"/>
        </w:rPr>
        <w:t>Baton Rouge, LA 70802</w:t>
      </w:r>
    </w:p>
    <w:p w14:paraId="40BE4E15" w14:textId="77777777" w:rsidR="00784E00" w:rsidRPr="00784E00" w:rsidRDefault="00784E00" w:rsidP="00784E00">
      <w:pPr>
        <w:spacing w:after="120" w:line="240" w:lineRule="auto"/>
        <w:contextualSpacing/>
        <w:rPr>
          <w:rFonts w:ascii="Times New Roman" w:hAnsi="Times New Roman" w:cs="Times New Roman"/>
          <w:sz w:val="16"/>
          <w:szCs w:val="16"/>
        </w:rPr>
      </w:pPr>
      <w:r w:rsidRPr="00784E00">
        <w:rPr>
          <w:rFonts w:ascii="Times New Roman" w:hAnsi="Times New Roman" w:cs="Times New Roman"/>
          <w:sz w:val="16"/>
          <w:szCs w:val="16"/>
        </w:rPr>
        <w:t>Phone: (504) 756-1987</w:t>
      </w:r>
    </w:p>
    <w:p w14:paraId="5FC6571D" w14:textId="77777777" w:rsidR="00784E00" w:rsidRPr="00784E00" w:rsidRDefault="00784E00" w:rsidP="00784E00">
      <w:pPr>
        <w:spacing w:after="120" w:line="240" w:lineRule="auto"/>
        <w:contextualSpacing/>
        <w:rPr>
          <w:rFonts w:ascii="Times New Roman" w:hAnsi="Times New Roman" w:cs="Times New Roman"/>
          <w:sz w:val="16"/>
          <w:szCs w:val="16"/>
        </w:rPr>
      </w:pPr>
      <w:r w:rsidRPr="00784E00">
        <w:rPr>
          <w:rFonts w:ascii="Times New Roman" w:hAnsi="Times New Roman" w:cs="Times New Roman"/>
          <w:sz w:val="16"/>
          <w:szCs w:val="16"/>
        </w:rPr>
        <w:t>Fax: (985) 238-3818</w:t>
      </w:r>
    </w:p>
    <w:p w14:paraId="5708EB6B" w14:textId="77777777" w:rsidR="00784E00" w:rsidRPr="00784E00" w:rsidRDefault="00784E00" w:rsidP="00784E00">
      <w:pPr>
        <w:spacing w:after="120" w:line="240" w:lineRule="auto"/>
        <w:contextualSpacing/>
        <w:rPr>
          <w:rFonts w:ascii="Times New Roman" w:hAnsi="Times New Roman" w:cs="Times New Roman"/>
          <w:sz w:val="24"/>
          <w:szCs w:val="24"/>
        </w:rPr>
      </w:pPr>
    </w:p>
    <w:p w14:paraId="0C3C59B1" w14:textId="77777777" w:rsidR="00784E00" w:rsidRPr="00784E00" w:rsidRDefault="00784E00" w:rsidP="00784E00">
      <w:pPr>
        <w:spacing w:line="240" w:lineRule="auto"/>
        <w:jc w:val="center"/>
        <w:rPr>
          <w:rFonts w:ascii="Times New Roman" w:hAnsi="Times New Roman" w:cs="Times New Roman"/>
          <w:b/>
          <w:bCs/>
          <w:sz w:val="24"/>
          <w:szCs w:val="24"/>
        </w:rPr>
      </w:pPr>
      <w:r w:rsidRPr="00784E00">
        <w:rPr>
          <w:rFonts w:ascii="Times New Roman" w:hAnsi="Times New Roman" w:cs="Times New Roman"/>
          <w:b/>
          <w:bCs/>
          <w:sz w:val="24"/>
          <w:szCs w:val="24"/>
        </w:rPr>
        <w:t>IN THE UNITED STATES DISTRICT COURT FOR THE SOUTHERN DISTRICT OF MISSISSIPPI (Northern Jackson)</w:t>
      </w:r>
    </w:p>
    <w:p w14:paraId="02498B69"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HOWARD BROWN,</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p>
    <w:p w14:paraId="5A75DFC8"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BRANDON SIBLEY,</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p>
    <w:p w14:paraId="7716F50A"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Plaintiffs,</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p>
    <w:p w14:paraId="46C37B5E"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V.</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r w:rsidRPr="00784E00">
        <w:rPr>
          <w:rFonts w:ascii="Times New Roman" w:hAnsi="Times New Roman" w:cs="Times New Roman"/>
          <w:b/>
          <w:bCs/>
          <w:sz w:val="24"/>
          <w:szCs w:val="24"/>
        </w:rPr>
        <w:tab/>
        <w:t>Case No. 3:22-cv-00256-DPJ-FKB</w:t>
      </w:r>
    </w:p>
    <w:p w14:paraId="54608D01"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 xml:space="preserve">CHOCTAW RESORT </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 xml:space="preserve">          )</w:t>
      </w:r>
    </w:p>
    <w:p w14:paraId="170E409F"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DEVOLPMENT ENTERPRISE,</w:t>
      </w:r>
      <w:r w:rsidRPr="00784E00">
        <w:rPr>
          <w:rFonts w:ascii="Times New Roman" w:hAnsi="Times New Roman" w:cs="Times New Roman"/>
          <w:b/>
          <w:bCs/>
          <w:sz w:val="24"/>
          <w:szCs w:val="24"/>
        </w:rPr>
        <w:tab/>
        <w:t>)</w:t>
      </w:r>
    </w:p>
    <w:p w14:paraId="18D1E4C3"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ET AL.,</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p>
    <w:p w14:paraId="4741CDE1" w14:textId="77777777" w:rsidR="00784E00" w:rsidRPr="00784E00" w:rsidRDefault="00784E00" w:rsidP="00784E00">
      <w:pPr>
        <w:spacing w:after="0" w:line="240" w:lineRule="auto"/>
        <w:rPr>
          <w:rFonts w:ascii="Times New Roman" w:hAnsi="Times New Roman" w:cs="Times New Roman"/>
          <w:b/>
          <w:bCs/>
          <w:sz w:val="24"/>
          <w:szCs w:val="24"/>
        </w:rPr>
      </w:pPr>
      <w:r w:rsidRPr="00784E00">
        <w:rPr>
          <w:rFonts w:ascii="Times New Roman" w:hAnsi="Times New Roman" w:cs="Times New Roman"/>
          <w:b/>
          <w:bCs/>
          <w:sz w:val="24"/>
          <w:szCs w:val="24"/>
        </w:rPr>
        <w:t>Defendants.</w:t>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r>
      <w:r w:rsidRPr="00784E00">
        <w:rPr>
          <w:rFonts w:ascii="Times New Roman" w:hAnsi="Times New Roman" w:cs="Times New Roman"/>
          <w:b/>
          <w:bCs/>
          <w:sz w:val="24"/>
          <w:szCs w:val="24"/>
        </w:rPr>
        <w:tab/>
        <w:t>)</w:t>
      </w:r>
    </w:p>
    <w:p w14:paraId="67B97DDC" w14:textId="77777777" w:rsidR="00784E00" w:rsidRPr="00784E00" w:rsidRDefault="00784E00" w:rsidP="00784E00">
      <w:pPr>
        <w:rPr>
          <w:rFonts w:ascii="Times New Roman" w:hAnsi="Times New Roman" w:cs="Times New Roman"/>
          <w:b/>
          <w:bCs/>
          <w:sz w:val="24"/>
          <w:szCs w:val="24"/>
        </w:rPr>
      </w:pPr>
    </w:p>
    <w:p w14:paraId="5AFDEF57" w14:textId="7B954CC1" w:rsidR="00784E00" w:rsidRPr="00784E00" w:rsidRDefault="00784E00" w:rsidP="00784E00">
      <w:pPr>
        <w:jc w:val="center"/>
        <w:rPr>
          <w:rFonts w:ascii="Times New Roman" w:hAnsi="Times New Roman" w:cs="Times New Roman"/>
          <w:b/>
          <w:bCs/>
          <w:sz w:val="28"/>
          <w:szCs w:val="28"/>
          <w:u w:val="single"/>
        </w:rPr>
      </w:pPr>
      <w:r w:rsidRPr="00784E00">
        <w:rPr>
          <w:rFonts w:ascii="Times New Roman" w:hAnsi="Times New Roman" w:cs="Times New Roman"/>
          <w:b/>
          <w:bCs/>
          <w:sz w:val="28"/>
          <w:szCs w:val="28"/>
          <w:u w:val="single"/>
        </w:rPr>
        <w:t>AFFIDAVIT OF FACT</w:t>
      </w:r>
    </w:p>
    <w:p w14:paraId="4D3CC726"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STATE OF LOUISIANA</w:t>
      </w:r>
    </w:p>
    <w:p w14:paraId="2FB0D632"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PARISH OF EAST BATON ROUGE</w:t>
      </w:r>
    </w:p>
    <w:p w14:paraId="2E160A64" w14:textId="2D3C5F14"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ab/>
        <w:t xml:space="preserve">BEFORE ME personally appeared Howard Brown </w:t>
      </w:r>
      <w:r w:rsidR="00D71BFF">
        <w:rPr>
          <w:rFonts w:ascii="Times New Roman" w:hAnsi="Times New Roman" w:cs="Times New Roman"/>
          <w:sz w:val="24"/>
          <w:szCs w:val="24"/>
        </w:rPr>
        <w:t xml:space="preserve">and Brandon Sibley </w:t>
      </w:r>
      <w:r w:rsidRPr="00784E00">
        <w:rPr>
          <w:rFonts w:ascii="Times New Roman" w:hAnsi="Times New Roman" w:cs="Times New Roman"/>
          <w:sz w:val="24"/>
          <w:szCs w:val="24"/>
        </w:rPr>
        <w:t>who, being by me first duly sworn and identified in accordance with Louisiana law, deposes and says:</w:t>
      </w:r>
    </w:p>
    <w:p w14:paraId="1E996A15" w14:textId="487BC9C4"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 xml:space="preserve">I, Howard Brown, </w:t>
      </w:r>
      <w:r w:rsidR="00D71BFF">
        <w:rPr>
          <w:rFonts w:ascii="Times New Roman" w:hAnsi="Times New Roman" w:cs="Times New Roman"/>
          <w:sz w:val="24"/>
          <w:szCs w:val="24"/>
        </w:rPr>
        <w:t>and I, Brandon Sibley, are</w:t>
      </w:r>
      <w:r w:rsidRPr="00784E00">
        <w:rPr>
          <w:rFonts w:ascii="Times New Roman" w:hAnsi="Times New Roman" w:cs="Times New Roman"/>
          <w:sz w:val="24"/>
          <w:szCs w:val="24"/>
        </w:rPr>
        <w:t xml:space="preserve"> the named Plaintiff</w:t>
      </w:r>
      <w:r w:rsidR="00D71BFF">
        <w:rPr>
          <w:rFonts w:ascii="Times New Roman" w:hAnsi="Times New Roman" w:cs="Times New Roman"/>
          <w:sz w:val="24"/>
          <w:szCs w:val="24"/>
        </w:rPr>
        <w:t>s</w:t>
      </w:r>
      <w:r w:rsidRPr="00784E00">
        <w:rPr>
          <w:rFonts w:ascii="Times New Roman" w:hAnsi="Times New Roman" w:cs="Times New Roman"/>
          <w:sz w:val="24"/>
          <w:szCs w:val="24"/>
        </w:rPr>
        <w:t xml:space="preserve"> above and state and swear before God, under penalty of perjury, under the laws of the United States, that the following is true and correct to the best of my knowledge: </w:t>
      </w:r>
    </w:p>
    <w:p w14:paraId="7E87739A"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 xml:space="preserve">1. I am over the age of 18 and am competent to testify before this court. </w:t>
      </w:r>
    </w:p>
    <w:p w14:paraId="2D6AE231" w14:textId="5994CB72"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 xml:space="preserve">2. </w:t>
      </w:r>
      <w:r w:rsidR="00D71BFF">
        <w:rPr>
          <w:rFonts w:ascii="Times New Roman" w:hAnsi="Times New Roman" w:cs="Times New Roman"/>
          <w:sz w:val="24"/>
          <w:szCs w:val="24"/>
        </w:rPr>
        <w:t>I</w:t>
      </w:r>
      <w:r w:rsidRPr="00784E00">
        <w:rPr>
          <w:rFonts w:ascii="Times New Roman" w:hAnsi="Times New Roman" w:cs="Times New Roman"/>
          <w:sz w:val="24"/>
          <w:szCs w:val="24"/>
        </w:rPr>
        <w:t xml:space="preserve"> am the Plaintiff in the above-entitled action and I am familiar with the files, records and pleadings in this matter. </w:t>
      </w:r>
    </w:p>
    <w:p w14:paraId="78744664" w14:textId="5DA2E091" w:rsid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3. The facts set forth in this petition are true and correct to the best of my knowledge.</w:t>
      </w:r>
    </w:p>
    <w:p w14:paraId="4C8DF065" w14:textId="3D8CDA99" w:rsidR="00784E00" w:rsidRDefault="00784E00" w:rsidP="00784E00">
      <w:pPr>
        <w:rPr>
          <w:rFonts w:ascii="Times New Roman" w:hAnsi="Times New Roman" w:cs="Times New Roman"/>
          <w:sz w:val="24"/>
          <w:szCs w:val="24"/>
        </w:rPr>
      </w:pPr>
      <w:r>
        <w:rPr>
          <w:rFonts w:ascii="Times New Roman" w:hAnsi="Times New Roman" w:cs="Times New Roman"/>
          <w:sz w:val="24"/>
          <w:szCs w:val="24"/>
        </w:rPr>
        <w:t>4. The strategy, content, writing, editing, wording, and all other intellectual property</w:t>
      </w:r>
      <w:r w:rsidR="00ED62E8">
        <w:rPr>
          <w:rFonts w:ascii="Times New Roman" w:hAnsi="Times New Roman" w:cs="Times New Roman"/>
          <w:sz w:val="24"/>
          <w:szCs w:val="24"/>
        </w:rPr>
        <w:t xml:space="preserve"> poured into the case via documents or otherwise is the exclusive property of Plaintiffs Howard Brown and Brandon Sibley. </w:t>
      </w:r>
    </w:p>
    <w:p w14:paraId="1FBD6D4E" w14:textId="5B883FE4" w:rsidR="00784E00" w:rsidRPr="00784E00" w:rsidRDefault="00ED62E8" w:rsidP="00784E00">
      <w:pPr>
        <w:rPr>
          <w:rFonts w:ascii="Times New Roman" w:hAnsi="Times New Roman" w:cs="Times New Roman"/>
          <w:sz w:val="24"/>
          <w:szCs w:val="24"/>
        </w:rPr>
      </w:pPr>
      <w:r>
        <w:rPr>
          <w:rFonts w:ascii="Times New Roman" w:hAnsi="Times New Roman" w:cs="Times New Roman"/>
          <w:sz w:val="24"/>
          <w:szCs w:val="24"/>
        </w:rPr>
        <w:t xml:space="preserve">5. Plainly stated, the Plaintiffs Howard Brown and Brandon Sibley are the exclusive authors of all documents entered on our behalf of the case listed at the title of this document. </w:t>
      </w:r>
    </w:p>
    <w:p w14:paraId="0A142063" w14:textId="77777777" w:rsidR="00784E00" w:rsidRPr="00784E00" w:rsidRDefault="00784E00" w:rsidP="00784E00">
      <w:pPr>
        <w:rPr>
          <w:rFonts w:ascii="Times New Roman" w:hAnsi="Times New Roman" w:cs="Times New Roman"/>
          <w:sz w:val="24"/>
          <w:szCs w:val="24"/>
        </w:rPr>
      </w:pPr>
    </w:p>
    <w:p w14:paraId="412B2073" w14:textId="04B745BA"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ab/>
        <w:t xml:space="preserve">SWORN TO and subscribed before me this </w:t>
      </w:r>
      <w:r w:rsidR="00D71BFF">
        <w:rPr>
          <w:rFonts w:ascii="Times New Roman" w:hAnsi="Times New Roman" w:cs="Times New Roman"/>
          <w:sz w:val="24"/>
          <w:szCs w:val="24"/>
        </w:rPr>
        <w:t>13</w:t>
      </w:r>
      <w:r w:rsidR="00D71BFF" w:rsidRPr="00D71BFF">
        <w:rPr>
          <w:rFonts w:ascii="Times New Roman" w:hAnsi="Times New Roman" w:cs="Times New Roman"/>
          <w:sz w:val="24"/>
          <w:szCs w:val="24"/>
          <w:vertAlign w:val="superscript"/>
        </w:rPr>
        <w:t>th</w:t>
      </w:r>
      <w:r w:rsidR="00D71BFF">
        <w:rPr>
          <w:rFonts w:ascii="Times New Roman" w:hAnsi="Times New Roman" w:cs="Times New Roman"/>
          <w:sz w:val="24"/>
          <w:szCs w:val="24"/>
        </w:rPr>
        <w:t xml:space="preserve"> </w:t>
      </w:r>
      <w:r w:rsidRPr="00784E00">
        <w:rPr>
          <w:rFonts w:ascii="Times New Roman" w:hAnsi="Times New Roman" w:cs="Times New Roman"/>
          <w:sz w:val="24"/>
          <w:szCs w:val="24"/>
        </w:rPr>
        <w:t xml:space="preserve">day of </w:t>
      </w:r>
      <w:r w:rsidR="00D71BFF">
        <w:rPr>
          <w:rFonts w:ascii="Times New Roman" w:hAnsi="Times New Roman" w:cs="Times New Roman"/>
          <w:sz w:val="24"/>
          <w:szCs w:val="24"/>
        </w:rPr>
        <w:t>September</w:t>
      </w:r>
      <w:r w:rsidRPr="00784E00">
        <w:rPr>
          <w:rFonts w:ascii="Times New Roman" w:hAnsi="Times New Roman" w:cs="Times New Roman"/>
          <w:sz w:val="24"/>
          <w:szCs w:val="24"/>
        </w:rPr>
        <w:t>, 2022.</w:t>
      </w:r>
    </w:p>
    <w:p w14:paraId="34D2319C" w14:textId="150807AA" w:rsid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lastRenderedPageBreak/>
        <w:tab/>
        <w:t>FURTHER THE AFFIANT SAYETH NAUGHT.</w:t>
      </w:r>
    </w:p>
    <w:p w14:paraId="701AC591" w14:textId="77777777" w:rsidR="00D71BFF" w:rsidRPr="00784E00" w:rsidRDefault="00D71BFF" w:rsidP="00784E00">
      <w:pPr>
        <w:rPr>
          <w:rFonts w:ascii="Times New Roman" w:hAnsi="Times New Roman" w:cs="Times New Roman"/>
          <w:sz w:val="24"/>
          <w:szCs w:val="24"/>
        </w:rPr>
      </w:pPr>
    </w:p>
    <w:p w14:paraId="7EC5FAEB" w14:textId="77777777" w:rsidR="00784E00" w:rsidRPr="00784E00" w:rsidRDefault="00784E00" w:rsidP="00784E00">
      <w:pPr>
        <w:spacing w:line="240" w:lineRule="auto"/>
        <w:contextualSpacing/>
        <w:jc w:val="right"/>
        <w:rPr>
          <w:rFonts w:ascii="Times New Roman" w:hAnsi="Times New Roman" w:cs="Times New Roman"/>
          <w:sz w:val="24"/>
          <w:szCs w:val="24"/>
        </w:rPr>
      </w:pPr>
      <w:r w:rsidRPr="00784E00">
        <w:rPr>
          <w:rFonts w:ascii="Times New Roman" w:hAnsi="Times New Roman" w:cs="Times New Roman"/>
          <w:sz w:val="24"/>
          <w:szCs w:val="24"/>
        </w:rPr>
        <w:t>______________________________</w:t>
      </w:r>
    </w:p>
    <w:p w14:paraId="0C3813FE" w14:textId="4235126D" w:rsidR="00784E00" w:rsidRDefault="00784E00" w:rsidP="00784E00">
      <w:pPr>
        <w:spacing w:line="240" w:lineRule="auto"/>
        <w:contextualSpacing/>
        <w:jc w:val="right"/>
        <w:rPr>
          <w:rFonts w:ascii="Times New Roman" w:hAnsi="Times New Roman" w:cs="Times New Roman"/>
          <w:sz w:val="24"/>
          <w:szCs w:val="24"/>
        </w:rPr>
      </w:pPr>
      <w:r w:rsidRPr="00784E00">
        <w:rPr>
          <w:rFonts w:ascii="Times New Roman" w:hAnsi="Times New Roman" w:cs="Times New Roman"/>
          <w:sz w:val="24"/>
          <w:szCs w:val="24"/>
        </w:rPr>
        <w:t>Howard</w:t>
      </w:r>
      <w:r w:rsidR="00D71BFF">
        <w:rPr>
          <w:rFonts w:ascii="Times New Roman" w:hAnsi="Times New Roman" w:cs="Times New Roman"/>
          <w:sz w:val="24"/>
          <w:szCs w:val="24"/>
        </w:rPr>
        <w:t xml:space="preserve"> </w:t>
      </w:r>
      <w:r w:rsidRPr="00784E00">
        <w:rPr>
          <w:rFonts w:ascii="Times New Roman" w:hAnsi="Times New Roman" w:cs="Times New Roman"/>
          <w:sz w:val="24"/>
          <w:szCs w:val="24"/>
        </w:rPr>
        <w:t>Brown, Affiant</w:t>
      </w:r>
    </w:p>
    <w:p w14:paraId="628D2085" w14:textId="5B2578DD" w:rsidR="00D71BFF" w:rsidRDefault="00D71BFF" w:rsidP="00784E00">
      <w:pPr>
        <w:spacing w:line="240" w:lineRule="auto"/>
        <w:contextualSpacing/>
        <w:jc w:val="right"/>
        <w:rPr>
          <w:rFonts w:ascii="Times New Roman" w:hAnsi="Times New Roman" w:cs="Times New Roman"/>
          <w:sz w:val="24"/>
          <w:szCs w:val="24"/>
        </w:rPr>
      </w:pPr>
    </w:p>
    <w:p w14:paraId="479A9B5D" w14:textId="114719E7" w:rsidR="00D71BFF" w:rsidRDefault="00D71BFF" w:rsidP="00784E00">
      <w:pPr>
        <w:spacing w:line="240" w:lineRule="auto"/>
        <w:contextualSpacing/>
        <w:jc w:val="right"/>
        <w:rPr>
          <w:rFonts w:ascii="Times New Roman" w:hAnsi="Times New Roman" w:cs="Times New Roman"/>
          <w:sz w:val="24"/>
          <w:szCs w:val="24"/>
        </w:rPr>
      </w:pPr>
    </w:p>
    <w:p w14:paraId="6FB96199" w14:textId="35E20AA4" w:rsidR="00D71BFF" w:rsidRDefault="00D71BFF" w:rsidP="00784E00">
      <w:pPr>
        <w:spacing w:line="240" w:lineRule="auto"/>
        <w:contextualSpacing/>
        <w:jc w:val="right"/>
        <w:rPr>
          <w:rFonts w:ascii="Times New Roman" w:hAnsi="Times New Roman" w:cs="Times New Roman"/>
          <w:sz w:val="24"/>
          <w:szCs w:val="24"/>
        </w:rPr>
      </w:pPr>
    </w:p>
    <w:p w14:paraId="2AFBD657" w14:textId="77777777" w:rsidR="00D71BFF" w:rsidRPr="00784E00" w:rsidRDefault="00D71BFF" w:rsidP="00D71BFF">
      <w:pPr>
        <w:spacing w:line="240" w:lineRule="auto"/>
        <w:contextualSpacing/>
        <w:jc w:val="right"/>
        <w:rPr>
          <w:rFonts w:ascii="Times New Roman" w:hAnsi="Times New Roman" w:cs="Times New Roman"/>
          <w:sz w:val="24"/>
          <w:szCs w:val="24"/>
        </w:rPr>
      </w:pPr>
      <w:r w:rsidRPr="00784E00">
        <w:rPr>
          <w:rFonts w:ascii="Times New Roman" w:hAnsi="Times New Roman" w:cs="Times New Roman"/>
          <w:sz w:val="24"/>
          <w:szCs w:val="24"/>
        </w:rPr>
        <w:t>______________________________</w:t>
      </w:r>
    </w:p>
    <w:p w14:paraId="1A5A8653" w14:textId="27B2FEF2" w:rsidR="00D71BFF" w:rsidRPr="00784E00" w:rsidRDefault="00D71BFF" w:rsidP="00D71BFF">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Brandon Sibley</w:t>
      </w:r>
      <w:r w:rsidRPr="00784E00">
        <w:rPr>
          <w:rFonts w:ascii="Times New Roman" w:hAnsi="Times New Roman" w:cs="Times New Roman"/>
          <w:sz w:val="24"/>
          <w:szCs w:val="24"/>
        </w:rPr>
        <w:t>, Affiant</w:t>
      </w:r>
    </w:p>
    <w:p w14:paraId="3BBF0A53" w14:textId="77777777" w:rsidR="00D71BFF" w:rsidRPr="00784E00" w:rsidRDefault="00D71BFF" w:rsidP="00784E00">
      <w:pPr>
        <w:spacing w:line="240" w:lineRule="auto"/>
        <w:contextualSpacing/>
        <w:jc w:val="right"/>
        <w:rPr>
          <w:rFonts w:ascii="Times New Roman" w:hAnsi="Times New Roman" w:cs="Times New Roman"/>
          <w:sz w:val="24"/>
          <w:szCs w:val="24"/>
        </w:rPr>
      </w:pPr>
    </w:p>
    <w:p w14:paraId="5E63AC3F" w14:textId="77777777" w:rsidR="00784E00" w:rsidRPr="00784E00" w:rsidRDefault="00784E00" w:rsidP="00784E00">
      <w:pPr>
        <w:spacing w:line="240" w:lineRule="auto"/>
        <w:contextualSpacing/>
        <w:jc w:val="right"/>
        <w:rPr>
          <w:rFonts w:ascii="Times New Roman" w:hAnsi="Times New Roman" w:cs="Times New Roman"/>
          <w:sz w:val="24"/>
          <w:szCs w:val="24"/>
        </w:rPr>
      </w:pPr>
    </w:p>
    <w:p w14:paraId="30D3D6D6" w14:textId="77777777" w:rsidR="00784E00" w:rsidRPr="00784E00" w:rsidRDefault="00784E00" w:rsidP="00784E00">
      <w:pPr>
        <w:spacing w:line="240" w:lineRule="auto"/>
        <w:contextualSpacing/>
        <w:jc w:val="right"/>
        <w:rPr>
          <w:rFonts w:ascii="Times New Roman" w:hAnsi="Times New Roman" w:cs="Times New Roman"/>
          <w:sz w:val="24"/>
          <w:szCs w:val="24"/>
        </w:rPr>
      </w:pPr>
    </w:p>
    <w:p w14:paraId="678342E2" w14:textId="3BFCEBE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ab/>
        <w:t xml:space="preserve">SWORN TO and subscribed before me this </w:t>
      </w:r>
      <w:r w:rsidR="00606A94">
        <w:rPr>
          <w:rFonts w:ascii="Times New Roman" w:hAnsi="Times New Roman" w:cs="Times New Roman"/>
          <w:sz w:val="24"/>
          <w:szCs w:val="24"/>
        </w:rPr>
        <w:t>13</w:t>
      </w:r>
      <w:r w:rsidRPr="00784E00">
        <w:rPr>
          <w:rFonts w:ascii="Times New Roman" w:hAnsi="Times New Roman" w:cs="Times New Roman"/>
          <w:sz w:val="24"/>
          <w:szCs w:val="24"/>
          <w:vertAlign w:val="superscript"/>
        </w:rPr>
        <w:t>th</w:t>
      </w:r>
      <w:r w:rsidRPr="00784E00">
        <w:rPr>
          <w:rFonts w:ascii="Times New Roman" w:hAnsi="Times New Roman" w:cs="Times New Roman"/>
          <w:sz w:val="24"/>
          <w:szCs w:val="24"/>
        </w:rPr>
        <w:t xml:space="preserve"> day of</w:t>
      </w:r>
      <w:r w:rsidR="00ED62E8">
        <w:rPr>
          <w:rFonts w:ascii="Times New Roman" w:hAnsi="Times New Roman" w:cs="Times New Roman"/>
          <w:sz w:val="24"/>
          <w:szCs w:val="24"/>
        </w:rPr>
        <w:t xml:space="preserve"> September,</w:t>
      </w:r>
      <w:r w:rsidRPr="00784E00">
        <w:rPr>
          <w:rFonts w:ascii="Times New Roman" w:hAnsi="Times New Roman" w:cs="Times New Roman"/>
          <w:sz w:val="24"/>
          <w:szCs w:val="24"/>
        </w:rPr>
        <w:t xml:space="preserve"> 2022.</w:t>
      </w:r>
    </w:p>
    <w:p w14:paraId="31A9B816" w14:textId="77777777" w:rsidR="00784E00" w:rsidRPr="00784E00" w:rsidRDefault="00784E00" w:rsidP="00784E00">
      <w:pPr>
        <w:rPr>
          <w:rFonts w:ascii="Times New Roman" w:hAnsi="Times New Roman" w:cs="Times New Roman"/>
          <w:sz w:val="24"/>
          <w:szCs w:val="24"/>
        </w:rPr>
      </w:pPr>
    </w:p>
    <w:p w14:paraId="5707F19E" w14:textId="77777777" w:rsidR="00784E00" w:rsidRPr="00784E00" w:rsidRDefault="00784E00" w:rsidP="00784E00">
      <w:pPr>
        <w:rPr>
          <w:rFonts w:ascii="Times New Roman" w:hAnsi="Times New Roman" w:cs="Times New Roman"/>
          <w:sz w:val="24"/>
          <w:szCs w:val="24"/>
        </w:rPr>
      </w:pPr>
    </w:p>
    <w:p w14:paraId="66CD1B21"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__________________________________</w:t>
      </w:r>
    </w:p>
    <w:p w14:paraId="6596ADEF"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Notary Public</w:t>
      </w:r>
    </w:p>
    <w:p w14:paraId="609B87B5" w14:textId="77777777" w:rsidR="00784E00" w:rsidRPr="00784E00" w:rsidRDefault="00784E00" w:rsidP="00784E00">
      <w:pPr>
        <w:rPr>
          <w:rFonts w:ascii="Times New Roman" w:hAnsi="Times New Roman" w:cs="Times New Roman"/>
          <w:sz w:val="24"/>
          <w:szCs w:val="24"/>
        </w:rPr>
      </w:pPr>
      <w:r w:rsidRPr="00784E00">
        <w:rPr>
          <w:rFonts w:ascii="Times New Roman" w:hAnsi="Times New Roman" w:cs="Times New Roman"/>
          <w:sz w:val="24"/>
          <w:szCs w:val="24"/>
        </w:rPr>
        <w:tab/>
      </w:r>
      <w:r w:rsidRPr="00784E00">
        <w:rPr>
          <w:rFonts w:ascii="Times New Roman" w:hAnsi="Times New Roman" w:cs="Times New Roman"/>
          <w:sz w:val="24"/>
          <w:szCs w:val="24"/>
        </w:rPr>
        <w:tab/>
      </w:r>
      <w:r w:rsidRPr="00784E00">
        <w:rPr>
          <w:rFonts w:ascii="Times New Roman" w:hAnsi="Times New Roman" w:cs="Times New Roman"/>
          <w:sz w:val="24"/>
          <w:szCs w:val="24"/>
        </w:rPr>
        <w:tab/>
        <w:t>My commission expires:</w:t>
      </w:r>
    </w:p>
    <w:p w14:paraId="1292D249" w14:textId="77777777" w:rsidR="00A93279" w:rsidRPr="00784E00" w:rsidRDefault="00A93279">
      <w:pPr>
        <w:rPr>
          <w:rFonts w:ascii="Times New Roman" w:hAnsi="Times New Roman" w:cs="Times New Roman"/>
          <w:sz w:val="24"/>
          <w:szCs w:val="24"/>
        </w:rPr>
      </w:pPr>
    </w:p>
    <w:sectPr w:rsidR="00A93279" w:rsidRPr="00784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35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E00"/>
    <w:rsid w:val="001556FC"/>
    <w:rsid w:val="003F5CCA"/>
    <w:rsid w:val="00606A94"/>
    <w:rsid w:val="006F09FC"/>
    <w:rsid w:val="00784E00"/>
    <w:rsid w:val="00A93279"/>
    <w:rsid w:val="00D71BFF"/>
    <w:rsid w:val="00ED6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8F092"/>
  <w15:chartTrackingRefBased/>
  <w15:docId w15:val="{FF1BA503-2C6F-4730-82B8-DCEC824F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E0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E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2022-09-11T16:47:00Z</dcterms:created>
  <dcterms:modified xsi:type="dcterms:W3CDTF">2022-09-13T19:13:00Z</dcterms:modified>
</cp:coreProperties>
</file>